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5C92" w14:textId="61B695D9" w:rsidR="00C426A5" w:rsidRDefault="00086040" w:rsidP="00C426A5">
      <w:pPr>
        <w:spacing w:after="0" w:line="240" w:lineRule="auto"/>
        <w:rPr>
          <w:rFonts w:ascii="Times New Roman" w:hAnsi="Times New Roman" w:cs="Times New Roman"/>
          <w:b/>
          <w:sz w:val="40"/>
          <w:szCs w:val="40"/>
        </w:rPr>
      </w:pPr>
      <w:r w:rsidRPr="00C426A5">
        <w:rPr>
          <w:rFonts w:ascii="Times New Roman" w:hAnsi="Times New Roman" w:cs="Times New Roman"/>
          <w:b/>
          <w:sz w:val="40"/>
          <w:szCs w:val="40"/>
        </w:rPr>
        <w:t xml:space="preserve">Management of Medical Conditions and </w:t>
      </w:r>
    </w:p>
    <w:p w14:paraId="7BFA07DB" w14:textId="53C7F973" w:rsidR="006934C0" w:rsidRDefault="00086040" w:rsidP="00C426A5">
      <w:pPr>
        <w:spacing w:after="0" w:line="240" w:lineRule="auto"/>
        <w:rPr>
          <w:rFonts w:ascii="Times New Roman" w:hAnsi="Times New Roman" w:cs="Times New Roman"/>
          <w:b/>
          <w:sz w:val="24"/>
          <w:szCs w:val="24"/>
        </w:rPr>
      </w:pPr>
      <w:r w:rsidRPr="00C426A5">
        <w:rPr>
          <w:rFonts w:ascii="Times New Roman" w:hAnsi="Times New Roman" w:cs="Times New Roman"/>
          <w:b/>
          <w:sz w:val="40"/>
          <w:szCs w:val="40"/>
        </w:rPr>
        <w:t>Prescribed Medicines</w:t>
      </w:r>
      <w:r w:rsidR="00417FCF">
        <w:rPr>
          <w:rFonts w:ascii="Times New Roman" w:hAnsi="Times New Roman" w:cs="Times New Roman"/>
          <w:b/>
          <w:sz w:val="40"/>
          <w:szCs w:val="40"/>
        </w:rPr>
        <w:t xml:space="preserve">         </w:t>
      </w:r>
      <w:r w:rsidR="00417FCF" w:rsidRPr="00417FCF">
        <w:rPr>
          <w:rFonts w:ascii="Times New Roman" w:hAnsi="Times New Roman" w:cs="Times New Roman"/>
          <w:b/>
          <w:sz w:val="24"/>
          <w:szCs w:val="24"/>
        </w:rPr>
        <w:t>(</w:t>
      </w:r>
      <w:r w:rsidR="000A5EBC">
        <w:rPr>
          <w:rFonts w:ascii="Times New Roman" w:hAnsi="Times New Roman" w:cs="Times New Roman"/>
          <w:b/>
          <w:sz w:val="24"/>
          <w:szCs w:val="24"/>
        </w:rPr>
        <w:t>August</w:t>
      </w:r>
      <w:r w:rsidR="00417FCF" w:rsidRPr="00417FCF">
        <w:rPr>
          <w:rFonts w:ascii="Times New Roman" w:hAnsi="Times New Roman" w:cs="Times New Roman"/>
          <w:b/>
          <w:sz w:val="24"/>
          <w:szCs w:val="24"/>
        </w:rPr>
        <w:t xml:space="preserve"> 202</w:t>
      </w:r>
      <w:r w:rsidR="000A5EBC">
        <w:rPr>
          <w:rFonts w:ascii="Times New Roman" w:hAnsi="Times New Roman" w:cs="Times New Roman"/>
          <w:b/>
          <w:sz w:val="24"/>
          <w:szCs w:val="24"/>
        </w:rPr>
        <w:t>5</w:t>
      </w:r>
      <w:r w:rsidR="00417FCF" w:rsidRPr="00417FCF">
        <w:rPr>
          <w:rFonts w:ascii="Times New Roman" w:hAnsi="Times New Roman" w:cs="Times New Roman"/>
          <w:b/>
          <w:sz w:val="24"/>
          <w:szCs w:val="24"/>
        </w:rPr>
        <w:t>)</w:t>
      </w:r>
    </w:p>
    <w:p w14:paraId="2C3C5AB5" w14:textId="77777777" w:rsidR="006978CC" w:rsidRDefault="006978CC" w:rsidP="00C426A5">
      <w:pPr>
        <w:spacing w:after="0" w:line="240" w:lineRule="auto"/>
        <w:rPr>
          <w:rFonts w:ascii="Times New Roman" w:hAnsi="Times New Roman" w:cs="Times New Roman"/>
          <w:b/>
          <w:sz w:val="24"/>
          <w:szCs w:val="24"/>
        </w:rPr>
      </w:pPr>
    </w:p>
    <w:p w14:paraId="6BD742EE" w14:textId="77777777" w:rsidR="006978CC" w:rsidRDefault="006978CC" w:rsidP="00C426A5">
      <w:pPr>
        <w:spacing w:after="0" w:line="240" w:lineRule="auto"/>
        <w:rPr>
          <w:rFonts w:ascii="Times New Roman" w:hAnsi="Times New Roman" w:cs="Times New Roman"/>
          <w:b/>
          <w:sz w:val="24"/>
          <w:szCs w:val="24"/>
        </w:rPr>
      </w:pPr>
    </w:p>
    <w:p w14:paraId="3AA06680" w14:textId="77777777" w:rsidR="006978CC" w:rsidRPr="006A05B7" w:rsidRDefault="006978CC" w:rsidP="006978CC">
      <w:pPr>
        <w:jc w:val="center"/>
        <w:rPr>
          <w:b/>
          <w:color w:val="006600"/>
          <w:sz w:val="40"/>
          <w:szCs w:val="40"/>
        </w:rPr>
      </w:pPr>
      <w:r>
        <w:rPr>
          <w:rFonts w:ascii="Times New Roman" w:hAnsi="Times New Roman" w:cs="Times New Roman"/>
          <w:b/>
          <w:color w:val="006600"/>
          <w:sz w:val="40"/>
          <w:szCs w:val="40"/>
        </w:rPr>
        <w:t>St Patrick’s Primary School Ballymaghery</w:t>
      </w:r>
      <w:r w:rsidRPr="006A05B7">
        <w:rPr>
          <w:b/>
          <w:color w:val="006600"/>
          <w:sz w:val="40"/>
          <w:szCs w:val="40"/>
        </w:rPr>
        <w:t xml:space="preserve"> </w:t>
      </w:r>
      <w:r>
        <w:rPr>
          <w:b/>
          <w:color w:val="006600"/>
          <w:sz w:val="40"/>
          <w:szCs w:val="40"/>
        </w:rPr>
        <w:t>:</w:t>
      </w:r>
    </w:p>
    <w:p w14:paraId="36890302" w14:textId="77777777" w:rsidR="006978CC" w:rsidRDefault="006978CC" w:rsidP="006978CC">
      <w:pPr>
        <w:rPr>
          <w:rFonts w:ascii="Times New Roman" w:hAnsi="Times New Roman" w:cs="Times New Roman"/>
          <w:b/>
          <w:color w:val="006600"/>
          <w:sz w:val="40"/>
          <w:szCs w:val="40"/>
        </w:rPr>
      </w:pPr>
      <w:r w:rsidRPr="00F453BC">
        <w:rPr>
          <w:rFonts w:ascii="Times New Roman" w:hAnsi="Times New Roman" w:cs="Times New Roman"/>
          <w:b/>
          <w:noProof/>
          <w:color w:val="006600"/>
          <w:sz w:val="40"/>
          <w:szCs w:val="40"/>
        </w:rPr>
        <w:drawing>
          <wp:anchor distT="0" distB="0" distL="114300" distR="114300" simplePos="0" relativeHeight="251659264" behindDoc="1" locked="0" layoutInCell="1" allowOverlap="1" wp14:anchorId="0E973FC0" wp14:editId="58C5FC41">
            <wp:simplePos x="0" y="0"/>
            <wp:positionH relativeFrom="margin">
              <wp:posOffset>1146422</wp:posOffset>
            </wp:positionH>
            <wp:positionV relativeFrom="paragraph">
              <wp:posOffset>125417</wp:posOffset>
            </wp:positionV>
            <wp:extent cx="2854325" cy="2865120"/>
            <wp:effectExtent l="0" t="0" r="3175" b="0"/>
            <wp:wrapNone/>
            <wp:docPr id="658342551"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4325" cy="2865120"/>
                    </a:xfrm>
                    <a:prstGeom prst="rect">
                      <a:avLst/>
                    </a:prstGeom>
                  </pic:spPr>
                </pic:pic>
              </a:graphicData>
            </a:graphic>
            <wp14:sizeRelH relativeFrom="page">
              <wp14:pctWidth>0</wp14:pctWidth>
            </wp14:sizeRelH>
            <wp14:sizeRelV relativeFrom="page">
              <wp14:pctHeight>0</wp14:pctHeight>
            </wp14:sizeRelV>
          </wp:anchor>
        </w:drawing>
      </w:r>
    </w:p>
    <w:p w14:paraId="41453AA5" w14:textId="77777777" w:rsidR="006978CC" w:rsidRDefault="006978CC" w:rsidP="006978CC">
      <w:pPr>
        <w:rPr>
          <w:rFonts w:ascii="Times New Roman" w:hAnsi="Times New Roman" w:cs="Times New Roman"/>
          <w:b/>
          <w:color w:val="006600"/>
          <w:sz w:val="40"/>
          <w:szCs w:val="40"/>
        </w:rPr>
      </w:pPr>
    </w:p>
    <w:p w14:paraId="17E79A65" w14:textId="77777777" w:rsidR="006978CC" w:rsidRDefault="006978CC" w:rsidP="006978CC">
      <w:pPr>
        <w:rPr>
          <w:rFonts w:ascii="Times New Roman" w:hAnsi="Times New Roman" w:cs="Times New Roman"/>
          <w:b/>
          <w:color w:val="006600"/>
          <w:sz w:val="40"/>
          <w:szCs w:val="40"/>
        </w:rPr>
      </w:pPr>
    </w:p>
    <w:p w14:paraId="2B1ACEFD" w14:textId="77777777" w:rsidR="006978CC" w:rsidRDefault="006978CC" w:rsidP="006978CC">
      <w:pPr>
        <w:rPr>
          <w:rFonts w:ascii="Times New Roman" w:hAnsi="Times New Roman" w:cs="Times New Roman"/>
          <w:b/>
          <w:color w:val="006600"/>
          <w:sz w:val="40"/>
          <w:szCs w:val="40"/>
        </w:rPr>
      </w:pPr>
    </w:p>
    <w:p w14:paraId="3E837F86" w14:textId="77777777" w:rsidR="006978CC" w:rsidRDefault="006978CC" w:rsidP="006978CC">
      <w:pPr>
        <w:rPr>
          <w:rFonts w:ascii="Times New Roman" w:hAnsi="Times New Roman" w:cs="Times New Roman"/>
          <w:b/>
          <w:color w:val="006600"/>
          <w:sz w:val="40"/>
          <w:szCs w:val="40"/>
        </w:rPr>
      </w:pPr>
    </w:p>
    <w:p w14:paraId="55C019AF" w14:textId="77777777" w:rsidR="006978CC" w:rsidRDefault="006978CC" w:rsidP="006978CC">
      <w:pPr>
        <w:rPr>
          <w:rFonts w:ascii="Times New Roman" w:hAnsi="Times New Roman" w:cs="Times New Roman"/>
          <w:b/>
          <w:color w:val="006600"/>
          <w:sz w:val="40"/>
          <w:szCs w:val="40"/>
        </w:rPr>
      </w:pPr>
    </w:p>
    <w:p w14:paraId="45A63EE4" w14:textId="77777777" w:rsidR="006978CC" w:rsidRDefault="006978CC" w:rsidP="006978CC">
      <w:pPr>
        <w:rPr>
          <w:rFonts w:ascii="Times New Roman" w:hAnsi="Times New Roman" w:cs="Times New Roman"/>
          <w:b/>
          <w:color w:val="006600"/>
          <w:sz w:val="40"/>
          <w:szCs w:val="40"/>
        </w:rPr>
      </w:pPr>
    </w:p>
    <w:p w14:paraId="15C79563" w14:textId="77777777" w:rsidR="006978CC" w:rsidRDefault="006978CC" w:rsidP="006978CC">
      <w:pPr>
        <w:rPr>
          <w:b/>
          <w:color w:val="006600"/>
          <w:sz w:val="40"/>
          <w:szCs w:val="40"/>
        </w:rPr>
      </w:pPr>
    </w:p>
    <w:p w14:paraId="24BAA14D" w14:textId="77777777" w:rsidR="006978CC" w:rsidRPr="006A05B7" w:rsidRDefault="006978CC" w:rsidP="006978CC">
      <w:pPr>
        <w:jc w:val="center"/>
        <w:rPr>
          <w:rFonts w:ascii="SassoonPrimaryInfant" w:hAnsi="SassoonPrimaryInfant"/>
          <w:b/>
          <w:color w:val="006600"/>
          <w:sz w:val="40"/>
          <w:szCs w:val="40"/>
        </w:rPr>
      </w:pPr>
      <w:r w:rsidRPr="006A05B7">
        <w:rPr>
          <w:rFonts w:ascii="SassoonPrimaryInfant" w:hAnsi="SassoonPrimaryInfant"/>
          <w:b/>
          <w:color w:val="006600"/>
          <w:sz w:val="40"/>
          <w:szCs w:val="40"/>
        </w:rPr>
        <w:t>OUR VISION</w:t>
      </w:r>
    </w:p>
    <w:p w14:paraId="26CAD281" w14:textId="77777777" w:rsidR="006978CC" w:rsidRPr="006A05B7" w:rsidRDefault="006978CC" w:rsidP="006978CC">
      <w:pPr>
        <w:rPr>
          <w:rFonts w:ascii="SassoonPrimaryInfant" w:hAnsi="SassoonPrimaryInfant"/>
          <w:b/>
          <w:color w:val="006600"/>
          <w:sz w:val="40"/>
          <w:szCs w:val="40"/>
        </w:rPr>
      </w:pPr>
      <w:r w:rsidRPr="006A05B7">
        <w:rPr>
          <w:rFonts w:ascii="SassoonPrimaryInfant" w:hAnsi="SassoonPrimaryInfant"/>
          <w:b/>
          <w:color w:val="006600"/>
          <w:sz w:val="40"/>
          <w:szCs w:val="40"/>
        </w:rPr>
        <w:t xml:space="preserve">St Patrick's Primary School is a catholic school where staff, governors and parents are committed to progressing in partnership to provide the right for each child to </w:t>
      </w:r>
      <w:r>
        <w:rPr>
          <w:rFonts w:ascii="SassoonPrimaryInfant" w:hAnsi="SassoonPrimaryInfant"/>
          <w:b/>
          <w:color w:val="006600"/>
          <w:sz w:val="40"/>
          <w:szCs w:val="40"/>
        </w:rPr>
        <w:t xml:space="preserve">learn to </w:t>
      </w:r>
      <w:r w:rsidRPr="006A05B7">
        <w:rPr>
          <w:rFonts w:ascii="SassoonPrimaryInfant" w:hAnsi="SassoonPrimaryInfant"/>
          <w:b/>
          <w:color w:val="006600"/>
          <w:sz w:val="40"/>
          <w:szCs w:val="40"/>
        </w:rPr>
        <w:t>become the best they can be in a respectful</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inclusive</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caring</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w:t>
      </w:r>
      <w:r>
        <w:rPr>
          <w:rFonts w:ascii="SassoonPrimaryInfant" w:hAnsi="SassoonPrimaryInfant"/>
          <w:b/>
          <w:color w:val="006600"/>
          <w:sz w:val="40"/>
          <w:szCs w:val="40"/>
        </w:rPr>
        <w:t xml:space="preserve">and hardworking </w:t>
      </w:r>
      <w:r w:rsidRPr="006A05B7">
        <w:rPr>
          <w:rFonts w:ascii="SassoonPrimaryInfant" w:hAnsi="SassoonPrimaryInfant"/>
          <w:b/>
          <w:color w:val="006600"/>
          <w:sz w:val="40"/>
          <w:szCs w:val="40"/>
        </w:rPr>
        <w:t>community.</w:t>
      </w:r>
    </w:p>
    <w:p w14:paraId="17BF9F13" w14:textId="77777777" w:rsidR="006978CC" w:rsidRPr="006A05B7" w:rsidRDefault="006978CC" w:rsidP="006978CC">
      <w:pPr>
        <w:tabs>
          <w:tab w:val="left" w:pos="3092"/>
        </w:tabs>
        <w:jc w:val="center"/>
        <w:rPr>
          <w:rFonts w:ascii="SassoonPrimaryInfant" w:hAnsi="SassoonPrimaryInfant" w:cs="Times New Roman"/>
          <w:b/>
          <w:bCs/>
          <w:color w:val="006600"/>
          <w:sz w:val="40"/>
          <w:szCs w:val="40"/>
        </w:rPr>
      </w:pPr>
      <w:r w:rsidRPr="006A05B7">
        <w:rPr>
          <w:rFonts w:ascii="SassoonPrimaryInfant" w:hAnsi="SassoonPrimaryInfant" w:cs="Times New Roman"/>
          <w:b/>
          <w:bCs/>
          <w:color w:val="006600"/>
          <w:sz w:val="40"/>
          <w:szCs w:val="40"/>
        </w:rPr>
        <w:t>OUR VALUES</w:t>
      </w:r>
    </w:p>
    <w:p w14:paraId="2D4648F0" w14:textId="77777777" w:rsidR="006978CC" w:rsidRPr="006A05B7" w:rsidRDefault="006978CC" w:rsidP="006978CC">
      <w:pPr>
        <w:jc w:val="center"/>
        <w:rPr>
          <w:rFonts w:ascii="SassoonPrimaryInfant" w:hAnsi="SassoonPrimaryInfant" w:cs="Times New Roman"/>
          <w:b/>
          <w:bCs/>
          <w:sz w:val="40"/>
          <w:szCs w:val="40"/>
        </w:rPr>
      </w:pPr>
      <w:r w:rsidRPr="006A05B7">
        <w:rPr>
          <w:rFonts w:ascii="SassoonPrimaryInfant" w:hAnsi="SassoonPrimaryInfant" w:cs="Times New Roman"/>
          <w:b/>
          <w:bCs/>
          <w:sz w:val="40"/>
          <w:szCs w:val="40"/>
        </w:rPr>
        <w:t>We are R.I.C.H.</w:t>
      </w:r>
    </w:p>
    <w:p w14:paraId="7C68D907" w14:textId="77777777" w:rsidR="006978CC" w:rsidRPr="006A05B7" w:rsidRDefault="006978CC" w:rsidP="006978CC">
      <w:pPr>
        <w:rPr>
          <w:rFonts w:ascii="SassoonPrimaryInfant" w:hAnsi="SassoonPrimaryInfant" w:cs="Times New Roman"/>
          <w:color w:val="006600"/>
          <w:sz w:val="40"/>
          <w:szCs w:val="40"/>
        </w:rPr>
      </w:pPr>
    </w:p>
    <w:p w14:paraId="5D5AEA6F" w14:textId="77777777" w:rsidR="006978CC" w:rsidRPr="006A05B7" w:rsidRDefault="006978CC" w:rsidP="006978CC">
      <w:pPr>
        <w:jc w:val="center"/>
        <w:rPr>
          <w:rFonts w:ascii="SassoonPrimaryInfant" w:hAnsi="SassoonPrimaryInfant" w:cs="Times New Roman"/>
          <w:b/>
          <w:bCs/>
          <w:color w:val="006600"/>
          <w:sz w:val="40"/>
          <w:szCs w:val="40"/>
        </w:rPr>
      </w:pPr>
      <w:r w:rsidRPr="006A05B7">
        <w:rPr>
          <w:rFonts w:ascii="SassoonPrimaryInfant" w:hAnsi="SassoonPrimaryInfant" w:cs="Times New Roman"/>
          <w:b/>
          <w:bCs/>
          <w:color w:val="006600"/>
          <w:sz w:val="40"/>
          <w:szCs w:val="40"/>
        </w:rPr>
        <w:t>Respectful</w:t>
      </w:r>
      <w:r w:rsidRPr="006A05B7">
        <w:rPr>
          <w:rFonts w:ascii="SassoonPrimaryInfant" w:hAnsi="SassoonPrimaryInfant" w:cs="Times New Roman"/>
          <w:b/>
          <w:bCs/>
          <w:color w:val="006600"/>
          <w:sz w:val="40"/>
          <w:szCs w:val="40"/>
        </w:rPr>
        <w:tab/>
        <w:t>Inclusive</w:t>
      </w:r>
      <w:r>
        <w:rPr>
          <w:rFonts w:ascii="SassoonPrimaryInfant" w:hAnsi="SassoonPrimaryInfant" w:cs="Times New Roman"/>
          <w:b/>
          <w:bCs/>
          <w:color w:val="006600"/>
          <w:sz w:val="40"/>
          <w:szCs w:val="40"/>
        </w:rPr>
        <w:tab/>
      </w:r>
      <w:r w:rsidRPr="006A05B7">
        <w:rPr>
          <w:rFonts w:ascii="SassoonPrimaryInfant" w:hAnsi="SassoonPrimaryInfant" w:cs="Times New Roman"/>
          <w:b/>
          <w:bCs/>
          <w:color w:val="006600"/>
          <w:sz w:val="40"/>
          <w:szCs w:val="40"/>
        </w:rPr>
        <w:t xml:space="preserve">Caring </w:t>
      </w:r>
      <w:r>
        <w:rPr>
          <w:rFonts w:ascii="SassoonPrimaryInfant" w:hAnsi="SassoonPrimaryInfant" w:cs="Times New Roman"/>
          <w:b/>
          <w:bCs/>
          <w:color w:val="006600"/>
          <w:sz w:val="40"/>
          <w:szCs w:val="40"/>
        </w:rPr>
        <w:tab/>
      </w:r>
      <w:r w:rsidRPr="006A05B7">
        <w:rPr>
          <w:rFonts w:ascii="SassoonPrimaryInfant" w:hAnsi="SassoonPrimaryInfant" w:cs="Times New Roman"/>
          <w:b/>
          <w:bCs/>
          <w:color w:val="006600"/>
          <w:sz w:val="40"/>
          <w:szCs w:val="40"/>
        </w:rPr>
        <w:t>Honest &amp; Hardworking</w:t>
      </w:r>
    </w:p>
    <w:p w14:paraId="6BE85BA3" w14:textId="77777777" w:rsidR="006978CC" w:rsidRPr="006A05B7" w:rsidRDefault="006978CC" w:rsidP="006978CC">
      <w:pPr>
        <w:rPr>
          <w:rFonts w:ascii="SassoonPrimaryInfant" w:hAnsi="SassoonPrimaryInfant" w:cs="Times New Roman"/>
          <w:b/>
          <w:bCs/>
          <w:color w:val="006600"/>
          <w:sz w:val="44"/>
          <w:szCs w:val="44"/>
        </w:rPr>
      </w:pPr>
      <w:r w:rsidRPr="006A05B7">
        <w:rPr>
          <w:rFonts w:ascii="SassoonPrimaryInfant" w:hAnsi="SassoonPrimaryInfant" w:cs="Times New Roman"/>
          <w:b/>
          <w:bCs/>
          <w:color w:val="006600"/>
          <w:sz w:val="44"/>
          <w:szCs w:val="44"/>
        </w:rPr>
        <w:lastRenderedPageBreak/>
        <w:t>Our Mission Statement</w:t>
      </w:r>
    </w:p>
    <w:p w14:paraId="4C105F58" w14:textId="77777777" w:rsidR="006978CC" w:rsidRPr="006A05B7" w:rsidRDefault="006978CC" w:rsidP="006978CC">
      <w:pPr>
        <w:numPr>
          <w:ilvl w:val="0"/>
          <w:numId w:val="2"/>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St Patrick’s Primary School is a welcoming Catholic community centred on Christ, where His Values and Gospel message are lived in out through life in our school, in our thoughts, words and deeds.</w:t>
      </w:r>
    </w:p>
    <w:p w14:paraId="2B2698CC" w14:textId="77777777" w:rsidR="006978CC" w:rsidRPr="006A05B7" w:rsidRDefault="006978CC" w:rsidP="006978CC">
      <w:pPr>
        <w:numPr>
          <w:ilvl w:val="0"/>
          <w:numId w:val="2"/>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We are committed to working in partnership with the home and parish in developing each child’s personality, talents and abilities to the highest standards, in a mutually supportive and caring environment</w:t>
      </w:r>
    </w:p>
    <w:p w14:paraId="02C09E2F" w14:textId="77777777" w:rsidR="006978CC" w:rsidRPr="006A05B7" w:rsidRDefault="006978CC" w:rsidP="006978CC">
      <w:pPr>
        <w:numPr>
          <w:ilvl w:val="0"/>
          <w:numId w:val="2"/>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 xml:space="preserve">We will nurture in our pupils, respect for their own self-worth and promote a spirit of inclusion and tolerance towards others with recognition of the value of other people, regardless of gender, ability, social or cultural background. </w:t>
      </w:r>
    </w:p>
    <w:p w14:paraId="32811CE9" w14:textId="77777777" w:rsidR="006978CC" w:rsidRDefault="006978CC" w:rsidP="006978CC">
      <w:pPr>
        <w:numPr>
          <w:ilvl w:val="0"/>
          <w:numId w:val="2"/>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We expect all in our community to work hard to achieve our aims.</w:t>
      </w:r>
    </w:p>
    <w:p w14:paraId="1E3ED417" w14:textId="77777777" w:rsidR="006978CC" w:rsidRPr="008D5A7D" w:rsidRDefault="006978CC" w:rsidP="006978CC">
      <w:pPr>
        <w:numPr>
          <w:ilvl w:val="0"/>
          <w:numId w:val="2"/>
        </w:numPr>
        <w:rPr>
          <w:rFonts w:ascii="SassoonPrimaryInfant" w:hAnsi="SassoonPrimaryInfant" w:cs="Times New Roman"/>
          <w:b/>
          <w:bCs/>
          <w:color w:val="006600"/>
          <w:sz w:val="32"/>
          <w:szCs w:val="32"/>
        </w:rPr>
      </w:pPr>
      <w:r w:rsidRPr="008D5A7D">
        <w:rPr>
          <w:rFonts w:ascii="SassoonPrimaryInfant" w:hAnsi="SassoonPrimaryInfant" w:cs="Times New Roman"/>
          <w:b/>
          <w:bCs/>
          <w:color w:val="006600"/>
          <w:sz w:val="32"/>
          <w:szCs w:val="32"/>
        </w:rPr>
        <w:t>We show our commitment to working as a learning school through:</w:t>
      </w:r>
    </w:p>
    <w:p w14:paraId="6B5B3EBC" w14:textId="77777777" w:rsidR="006978CC" w:rsidRPr="006A05B7" w:rsidRDefault="006978CC" w:rsidP="006978CC">
      <w:pPr>
        <w:numPr>
          <w:ilvl w:val="0"/>
          <w:numId w:val="3"/>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Continuing professional development of all staff.</w:t>
      </w:r>
    </w:p>
    <w:p w14:paraId="26829DF9" w14:textId="77777777" w:rsidR="006978CC" w:rsidRPr="006A05B7" w:rsidRDefault="006978CC" w:rsidP="006978CC">
      <w:pPr>
        <w:numPr>
          <w:ilvl w:val="0"/>
          <w:numId w:val="3"/>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Reflective practice in learning and teaching.</w:t>
      </w:r>
    </w:p>
    <w:p w14:paraId="7BF30DAE" w14:textId="77777777" w:rsidR="006978CC" w:rsidRPr="006A05B7" w:rsidRDefault="006978CC" w:rsidP="006978CC">
      <w:pPr>
        <w:numPr>
          <w:ilvl w:val="0"/>
          <w:numId w:val="3"/>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Listening to the pupil voice.</w:t>
      </w:r>
    </w:p>
    <w:p w14:paraId="3660BD34" w14:textId="77777777" w:rsidR="006978CC" w:rsidRPr="006A05B7" w:rsidRDefault="006978CC" w:rsidP="006978CC">
      <w:pPr>
        <w:numPr>
          <w:ilvl w:val="0"/>
          <w:numId w:val="3"/>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Promoting and sharing of good practice.</w:t>
      </w:r>
    </w:p>
    <w:p w14:paraId="38474A6F" w14:textId="77777777" w:rsidR="006978CC" w:rsidRDefault="006978CC" w:rsidP="006978CC">
      <w:pPr>
        <w:rPr>
          <w:rFonts w:ascii="SassoonPrimaryInfant" w:hAnsi="SassoonPrimaryInfant" w:cs="Times New Roman"/>
          <w:b/>
          <w:bCs/>
          <w:color w:val="006600"/>
          <w:sz w:val="32"/>
          <w:szCs w:val="32"/>
        </w:rPr>
      </w:pPr>
    </w:p>
    <w:p w14:paraId="21FF564C" w14:textId="77777777" w:rsidR="006978CC" w:rsidRDefault="006978CC" w:rsidP="006978CC">
      <w:pPr>
        <w:rPr>
          <w:rFonts w:ascii="SassoonPrimaryInfant" w:hAnsi="SassoonPrimaryInfant" w:cs="Times New Roman"/>
          <w:b/>
          <w:bCs/>
          <w:color w:val="006600"/>
          <w:sz w:val="32"/>
          <w:szCs w:val="32"/>
        </w:rPr>
      </w:pPr>
    </w:p>
    <w:p w14:paraId="5B9E7082" w14:textId="77777777" w:rsidR="006978CC" w:rsidRDefault="006978CC" w:rsidP="006978CC">
      <w:pPr>
        <w:rPr>
          <w:rFonts w:ascii="SassoonPrimaryInfant" w:hAnsi="SassoonPrimaryInfant" w:cs="Times New Roman"/>
          <w:b/>
          <w:bCs/>
          <w:color w:val="006600"/>
          <w:sz w:val="32"/>
          <w:szCs w:val="32"/>
        </w:rPr>
      </w:pPr>
    </w:p>
    <w:p w14:paraId="684F0F54" w14:textId="77777777" w:rsidR="006978CC" w:rsidRDefault="006978CC" w:rsidP="006978CC">
      <w:pPr>
        <w:rPr>
          <w:rFonts w:ascii="SassoonPrimaryInfant" w:hAnsi="SassoonPrimaryInfant" w:cs="Times New Roman"/>
          <w:b/>
          <w:bCs/>
          <w:color w:val="006600"/>
          <w:sz w:val="32"/>
          <w:szCs w:val="32"/>
        </w:rPr>
      </w:pPr>
    </w:p>
    <w:p w14:paraId="3C0BFD21" w14:textId="77777777" w:rsidR="006978CC" w:rsidRDefault="006978CC" w:rsidP="006978CC">
      <w:pPr>
        <w:rPr>
          <w:rFonts w:ascii="SassoonPrimaryInfant" w:hAnsi="SassoonPrimaryInfant" w:cs="Times New Roman"/>
          <w:b/>
          <w:bCs/>
          <w:color w:val="006600"/>
          <w:sz w:val="32"/>
          <w:szCs w:val="32"/>
        </w:rPr>
      </w:pPr>
    </w:p>
    <w:p w14:paraId="32FABF3E" w14:textId="77777777" w:rsidR="006978CC" w:rsidRDefault="006978CC" w:rsidP="006978CC">
      <w:pPr>
        <w:rPr>
          <w:rFonts w:ascii="SassoonPrimaryInfant" w:hAnsi="SassoonPrimaryInfant" w:cs="Times New Roman"/>
          <w:b/>
          <w:bCs/>
          <w:color w:val="006600"/>
          <w:sz w:val="32"/>
          <w:szCs w:val="32"/>
        </w:rPr>
      </w:pPr>
    </w:p>
    <w:p w14:paraId="1B982C12" w14:textId="77777777" w:rsidR="006978CC" w:rsidRPr="006A05B7" w:rsidRDefault="006978CC" w:rsidP="006978CC">
      <w:pPr>
        <w:rPr>
          <w:rFonts w:ascii="SassoonPrimaryInfant" w:hAnsi="SassoonPrimaryInfant" w:cs="Times New Roman"/>
          <w:b/>
          <w:bCs/>
          <w:color w:val="006600"/>
          <w:sz w:val="32"/>
          <w:szCs w:val="32"/>
        </w:rPr>
      </w:pPr>
      <w:r>
        <w:rPr>
          <w:rFonts w:ascii="SassoonPrimaryInfant" w:hAnsi="SassoonPrimaryInfant" w:cs="Times New Roman"/>
          <w:b/>
          <w:bCs/>
          <w:color w:val="006600"/>
          <w:sz w:val="32"/>
          <w:szCs w:val="32"/>
        </w:rPr>
        <w:lastRenderedPageBreak/>
        <w:t>Our</w:t>
      </w:r>
      <w:r w:rsidRPr="006A05B7">
        <w:rPr>
          <w:rFonts w:ascii="SassoonPrimaryInfant" w:hAnsi="SassoonPrimaryInfant" w:cs="Times New Roman"/>
          <w:b/>
          <w:bCs/>
          <w:color w:val="006600"/>
          <w:sz w:val="32"/>
          <w:szCs w:val="32"/>
        </w:rPr>
        <w:t xml:space="preserve"> </w:t>
      </w:r>
      <w:r>
        <w:rPr>
          <w:rFonts w:ascii="SassoonPrimaryInfant" w:hAnsi="SassoonPrimaryInfant" w:cs="Times New Roman"/>
          <w:b/>
          <w:bCs/>
          <w:color w:val="006600"/>
          <w:sz w:val="32"/>
          <w:szCs w:val="32"/>
        </w:rPr>
        <w:t>A</w:t>
      </w:r>
      <w:r w:rsidRPr="006A05B7">
        <w:rPr>
          <w:rFonts w:ascii="SassoonPrimaryInfant" w:hAnsi="SassoonPrimaryInfant" w:cs="Times New Roman"/>
          <w:b/>
          <w:bCs/>
          <w:color w:val="006600"/>
          <w:sz w:val="32"/>
          <w:szCs w:val="32"/>
        </w:rPr>
        <w:t>ims</w:t>
      </w:r>
    </w:p>
    <w:p w14:paraId="37DF616B" w14:textId="77777777" w:rsidR="006978CC" w:rsidRPr="006A05B7" w:rsidRDefault="006978CC" w:rsidP="006978CC">
      <w:pPr>
        <w:pStyle w:val="ListParagraph"/>
        <w:numPr>
          <w:ilvl w:val="0"/>
          <w:numId w:val="4"/>
        </w:numPr>
        <w:spacing w:after="0" w:line="240" w:lineRule="auto"/>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promote a caring, inclusive environment where our Catholic ideals, values, and beliefs form the foundation of our school whole community through home, school and parish.  </w:t>
      </w:r>
    </w:p>
    <w:p w14:paraId="0FA9062A" w14:textId="77777777" w:rsidR="006978CC" w:rsidRPr="006A05B7" w:rsidRDefault="006978CC" w:rsidP="006978CC">
      <w:pPr>
        <w:pStyle w:val="ListParagraph"/>
        <w:numPr>
          <w:ilvl w:val="0"/>
          <w:numId w:val="4"/>
        </w:numPr>
        <w:spacing w:after="0" w:line="240" w:lineRule="auto"/>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cultivate in children respect for themselves and others, where they have a healthy tolerance for all beliefs and respect for property and environment. </w:t>
      </w:r>
    </w:p>
    <w:p w14:paraId="625E26E3" w14:textId="77777777" w:rsidR="006978CC" w:rsidRPr="006A05B7" w:rsidRDefault="006978CC" w:rsidP="006978CC">
      <w:pPr>
        <w:pStyle w:val="ListParagraph"/>
        <w:numPr>
          <w:ilvl w:val="0"/>
          <w:numId w:val="4"/>
        </w:numPr>
        <w:spacing w:after="0" w:line="240" w:lineRule="auto"/>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help each child grow and develop spiritually, morally, intellectually, culturally, emotionally and physically so they become caring and responsible citizens of the future.</w:t>
      </w:r>
    </w:p>
    <w:p w14:paraId="5106C40E" w14:textId="77777777" w:rsidR="006978CC" w:rsidRPr="006A05B7" w:rsidRDefault="006978CC" w:rsidP="006978CC">
      <w:pPr>
        <w:pStyle w:val="ListParagraph"/>
        <w:numPr>
          <w:ilvl w:val="0"/>
          <w:numId w:val="4"/>
        </w:numPr>
        <w:spacing w:after="0" w:line="240" w:lineRule="auto"/>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develop a positive growth mind-set towards life and a love of learning.</w:t>
      </w:r>
    </w:p>
    <w:p w14:paraId="0B9C3504" w14:textId="77777777" w:rsidR="006978CC" w:rsidRPr="006A05B7" w:rsidRDefault="006978CC" w:rsidP="006978CC">
      <w:pPr>
        <w:pStyle w:val="ListParagraph"/>
        <w:numPr>
          <w:ilvl w:val="0"/>
          <w:numId w:val="4"/>
        </w:numPr>
        <w:spacing w:after="0" w:line="240" w:lineRule="auto"/>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give the opportunity to achieve the highest standard of skill and knowledge in all curricular activities enabling our children to become articulate, literate and numerate with early intervention in place as required.</w:t>
      </w:r>
    </w:p>
    <w:p w14:paraId="02AA8B76" w14:textId="77777777" w:rsidR="006978CC" w:rsidRPr="006A05B7" w:rsidRDefault="006978CC" w:rsidP="006978CC">
      <w:pPr>
        <w:pStyle w:val="ListParagraph"/>
        <w:numPr>
          <w:ilvl w:val="0"/>
          <w:numId w:val="4"/>
        </w:numPr>
        <w:spacing w:after="0" w:line="240" w:lineRule="auto"/>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develop enquiring, imaginative and creative minds with the ability to question and reason rationally, enabling them to become highly motivated, independent and confident life-long learners in an ever-changing society.</w:t>
      </w:r>
    </w:p>
    <w:p w14:paraId="63B4D966" w14:textId="77777777" w:rsidR="006978CC" w:rsidRPr="006A05B7" w:rsidRDefault="006978CC" w:rsidP="006978CC">
      <w:pPr>
        <w:pStyle w:val="ListParagraph"/>
        <w:numPr>
          <w:ilvl w:val="0"/>
          <w:numId w:val="4"/>
        </w:numPr>
        <w:spacing w:after="0" w:line="240" w:lineRule="auto"/>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develop the skills to help them understand their world through scientific, historical, geographical and religious inquiry and to foster an awareness of their responsibilities to care for their local and wider community and environment, and of the effects their actions can have on them. </w:t>
      </w:r>
    </w:p>
    <w:p w14:paraId="2C050C5A" w14:textId="77777777" w:rsidR="006978CC" w:rsidRPr="006A05B7" w:rsidRDefault="006978CC" w:rsidP="006978CC">
      <w:pPr>
        <w:pStyle w:val="ListParagraph"/>
        <w:numPr>
          <w:ilvl w:val="0"/>
          <w:numId w:val="4"/>
        </w:numPr>
        <w:spacing w:after="0" w:line="240" w:lineRule="auto"/>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ensure our children become independent and confident learners through innovative teaching in a stimulating well-resourced learning environment. </w:t>
      </w:r>
    </w:p>
    <w:p w14:paraId="58B7B18F" w14:textId="77777777" w:rsidR="006978CC" w:rsidRPr="006A05B7" w:rsidRDefault="006978CC" w:rsidP="006978CC">
      <w:pPr>
        <w:pStyle w:val="ListParagraph"/>
        <w:numPr>
          <w:ilvl w:val="0"/>
          <w:numId w:val="4"/>
        </w:numPr>
        <w:spacing w:after="0" w:line="240" w:lineRule="auto"/>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strengthen our partnership where Staff, School Governors, Parents/Guardians and community work with each other for the successful achievement of these aims.</w:t>
      </w:r>
    </w:p>
    <w:p w14:paraId="1A23A520" w14:textId="77777777" w:rsidR="006978CC" w:rsidRPr="006A05B7" w:rsidRDefault="006978CC" w:rsidP="006978CC">
      <w:pPr>
        <w:pStyle w:val="ListParagraph"/>
        <w:numPr>
          <w:ilvl w:val="0"/>
          <w:numId w:val="4"/>
        </w:numPr>
        <w:spacing w:after="0" w:line="240" w:lineRule="auto"/>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lastRenderedPageBreak/>
        <w:t xml:space="preserve">To endorse the United Nations’ Convention on the Rights of the Child and work towards the implementation of policies and practices which reflect the Convention; </w:t>
      </w:r>
    </w:p>
    <w:p w14:paraId="64827EDC" w14:textId="77777777" w:rsidR="006978CC" w:rsidRPr="006A05B7" w:rsidRDefault="006978CC" w:rsidP="006978CC">
      <w:p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 </w:t>
      </w:r>
    </w:p>
    <w:p w14:paraId="7D49ADA3" w14:textId="77777777" w:rsidR="006978CC" w:rsidRPr="006A05B7" w:rsidRDefault="006978CC" w:rsidP="006978CC">
      <w:p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 </w:t>
      </w:r>
    </w:p>
    <w:p w14:paraId="09CFEAE4" w14:textId="77777777" w:rsidR="006978CC" w:rsidRDefault="006978CC" w:rsidP="00C426A5">
      <w:pPr>
        <w:spacing w:after="0" w:line="240" w:lineRule="auto"/>
        <w:rPr>
          <w:rFonts w:ascii="Times New Roman" w:hAnsi="Times New Roman" w:cs="Times New Roman"/>
          <w:b/>
          <w:sz w:val="24"/>
          <w:szCs w:val="24"/>
        </w:rPr>
      </w:pPr>
    </w:p>
    <w:p w14:paraId="37E91AF8" w14:textId="77777777" w:rsidR="006978CC" w:rsidRDefault="006978CC" w:rsidP="00C426A5">
      <w:pPr>
        <w:spacing w:after="0" w:line="240" w:lineRule="auto"/>
        <w:rPr>
          <w:rFonts w:ascii="Times New Roman" w:hAnsi="Times New Roman" w:cs="Times New Roman"/>
          <w:b/>
          <w:sz w:val="24"/>
          <w:szCs w:val="24"/>
        </w:rPr>
      </w:pPr>
    </w:p>
    <w:p w14:paraId="4B6A15FD" w14:textId="77777777" w:rsidR="006978CC" w:rsidRDefault="006978CC" w:rsidP="00C426A5">
      <w:pPr>
        <w:spacing w:after="0" w:line="240" w:lineRule="auto"/>
        <w:rPr>
          <w:rFonts w:ascii="Times New Roman" w:hAnsi="Times New Roman" w:cs="Times New Roman"/>
          <w:b/>
          <w:sz w:val="24"/>
          <w:szCs w:val="24"/>
        </w:rPr>
      </w:pPr>
    </w:p>
    <w:p w14:paraId="3A5A7446" w14:textId="77777777" w:rsidR="006978CC" w:rsidRDefault="006978CC" w:rsidP="00C426A5">
      <w:pPr>
        <w:spacing w:after="0" w:line="240" w:lineRule="auto"/>
        <w:rPr>
          <w:rFonts w:ascii="Times New Roman" w:hAnsi="Times New Roman" w:cs="Times New Roman"/>
          <w:b/>
          <w:sz w:val="24"/>
          <w:szCs w:val="24"/>
        </w:rPr>
      </w:pPr>
    </w:p>
    <w:p w14:paraId="0CC347A6" w14:textId="77777777" w:rsidR="006978CC" w:rsidRPr="00417FCF" w:rsidRDefault="006978CC" w:rsidP="00C426A5">
      <w:pPr>
        <w:spacing w:after="0" w:line="240" w:lineRule="auto"/>
        <w:rPr>
          <w:rFonts w:ascii="Times New Roman" w:hAnsi="Times New Roman" w:cs="Times New Roman"/>
          <w:b/>
          <w:sz w:val="24"/>
          <w:szCs w:val="24"/>
        </w:rPr>
      </w:pPr>
    </w:p>
    <w:p w14:paraId="420C4CF4" w14:textId="303BAF97" w:rsidR="00C426A5" w:rsidRDefault="00C426A5" w:rsidP="00086040">
      <w:pPr>
        <w:spacing w:after="0" w:line="240" w:lineRule="auto"/>
        <w:rPr>
          <w:rFonts w:ascii="Times New Roman" w:hAnsi="Times New Roman" w:cs="Times New Roman"/>
          <w:b/>
          <w:sz w:val="32"/>
          <w:szCs w:val="32"/>
        </w:rPr>
      </w:pPr>
    </w:p>
    <w:p w14:paraId="7DEA4B0C" w14:textId="204E0AD1" w:rsidR="006978CC" w:rsidRDefault="006978CC">
      <w:pPr>
        <w:rPr>
          <w:rFonts w:ascii="Times New Roman" w:hAnsi="Times New Roman" w:cs="Times New Roman"/>
          <w:b/>
          <w:sz w:val="32"/>
          <w:szCs w:val="32"/>
        </w:rPr>
      </w:pPr>
      <w:r>
        <w:rPr>
          <w:rFonts w:ascii="Times New Roman" w:hAnsi="Times New Roman" w:cs="Times New Roman"/>
          <w:b/>
          <w:sz w:val="32"/>
          <w:szCs w:val="32"/>
        </w:rPr>
        <w:br w:type="page"/>
      </w:r>
    </w:p>
    <w:p w14:paraId="05B73D48" w14:textId="77777777" w:rsidR="006978CC" w:rsidRDefault="006978CC">
      <w:pPr>
        <w:rPr>
          <w:rFonts w:ascii="Times New Roman" w:hAnsi="Times New Roman" w:cs="Times New Roman"/>
          <w:b/>
          <w:sz w:val="32"/>
          <w:szCs w:val="32"/>
        </w:rPr>
      </w:pPr>
    </w:p>
    <w:p w14:paraId="6D01A65A" w14:textId="77777777" w:rsidR="006978CC" w:rsidRDefault="006978CC" w:rsidP="00086040">
      <w:pPr>
        <w:spacing w:after="0" w:line="240" w:lineRule="auto"/>
        <w:rPr>
          <w:rFonts w:ascii="Times New Roman" w:hAnsi="Times New Roman" w:cs="Times New Roman"/>
          <w:b/>
          <w:sz w:val="32"/>
          <w:szCs w:val="32"/>
        </w:rPr>
      </w:pPr>
    </w:p>
    <w:p w14:paraId="6CF0F1CC" w14:textId="205F1F3A" w:rsidR="00C426A5" w:rsidRPr="00C426A5" w:rsidRDefault="00C426A5" w:rsidP="003724C2">
      <w:pPr>
        <w:spacing w:after="0" w:line="240" w:lineRule="auto"/>
        <w:rPr>
          <w:rFonts w:ascii="Times New Roman" w:hAnsi="Times New Roman" w:cs="Times New Roman"/>
          <w:b/>
          <w:sz w:val="32"/>
          <w:szCs w:val="32"/>
        </w:rPr>
      </w:pPr>
      <w:r w:rsidRPr="00C426A5">
        <w:rPr>
          <w:rFonts w:ascii="Times New Roman" w:hAnsi="Times New Roman" w:cs="Times New Roman"/>
          <w:b/>
          <w:sz w:val="32"/>
          <w:szCs w:val="32"/>
        </w:rPr>
        <w:t>An Introductory Document:</w:t>
      </w:r>
    </w:p>
    <w:p w14:paraId="7279120C" w14:textId="6CDC4032" w:rsidR="00C426A5" w:rsidRDefault="003724C2" w:rsidP="003724C2">
      <w:pPr>
        <w:spacing w:after="0" w:line="240" w:lineRule="auto"/>
        <w:rPr>
          <w:rFonts w:ascii="Times New Roman" w:hAnsi="Times New Roman" w:cs="Times New Roman"/>
          <w:b/>
          <w:sz w:val="32"/>
          <w:szCs w:val="32"/>
        </w:rPr>
      </w:pPr>
      <w:r>
        <w:rPr>
          <w:rFonts w:ascii="Times New Roman" w:hAnsi="Times New Roman" w:cs="Times New Roman"/>
          <w:b/>
          <w:sz w:val="32"/>
          <w:szCs w:val="32"/>
        </w:rPr>
        <w:t>(Full Copies</w:t>
      </w:r>
      <w:r w:rsidR="00C426A5" w:rsidRPr="00C426A5">
        <w:rPr>
          <w:rFonts w:ascii="Times New Roman" w:hAnsi="Times New Roman" w:cs="Times New Roman"/>
          <w:b/>
          <w:sz w:val="32"/>
          <w:szCs w:val="32"/>
        </w:rPr>
        <w:t xml:space="preserve"> of </w:t>
      </w:r>
      <w:r>
        <w:rPr>
          <w:rFonts w:ascii="Times New Roman" w:hAnsi="Times New Roman" w:cs="Times New Roman"/>
          <w:b/>
          <w:sz w:val="32"/>
          <w:szCs w:val="32"/>
        </w:rPr>
        <w:t>our Medication Policy are</w:t>
      </w:r>
      <w:r w:rsidR="00C426A5" w:rsidRPr="00C426A5">
        <w:rPr>
          <w:rFonts w:ascii="Times New Roman" w:hAnsi="Times New Roman" w:cs="Times New Roman"/>
          <w:b/>
          <w:sz w:val="32"/>
          <w:szCs w:val="32"/>
        </w:rPr>
        <w:t xml:space="preserve"> available directly from School)</w:t>
      </w:r>
    </w:p>
    <w:p w14:paraId="29B648C7" w14:textId="77777777" w:rsidR="003724C2" w:rsidRDefault="003724C2" w:rsidP="00C426A5">
      <w:pPr>
        <w:spacing w:after="0" w:line="240" w:lineRule="auto"/>
        <w:rPr>
          <w:rFonts w:ascii="Times New Roman" w:hAnsi="Times New Roman" w:cs="Times New Roman"/>
          <w:b/>
          <w:sz w:val="32"/>
          <w:szCs w:val="32"/>
        </w:rPr>
      </w:pPr>
    </w:p>
    <w:p w14:paraId="5112BBDB" w14:textId="77777777" w:rsidR="00C426A5" w:rsidRDefault="009F3654" w:rsidP="00C426A5">
      <w:pPr>
        <w:spacing w:after="0" w:line="240" w:lineRule="auto"/>
        <w:rPr>
          <w:rFonts w:ascii="Times New Roman" w:hAnsi="Times New Roman" w:cs="Times New Roman"/>
          <w:sz w:val="28"/>
          <w:szCs w:val="28"/>
        </w:rPr>
      </w:pPr>
      <w:r>
        <w:rPr>
          <w:rFonts w:ascii="Times New Roman" w:hAnsi="Times New Roman" w:cs="Times New Roman"/>
          <w:sz w:val="28"/>
          <w:szCs w:val="28"/>
        </w:rPr>
        <w:t>In St Patrick’s we endeavour to ensure that pupils who present with a particular medical condition receive the necessary care and support required.</w:t>
      </w:r>
    </w:p>
    <w:p w14:paraId="56BD97ED" w14:textId="77777777" w:rsidR="009F3654" w:rsidRDefault="009F3654" w:rsidP="00C426A5">
      <w:pPr>
        <w:spacing w:after="0" w:line="240" w:lineRule="auto"/>
        <w:rPr>
          <w:rFonts w:ascii="Times New Roman" w:hAnsi="Times New Roman" w:cs="Times New Roman"/>
          <w:sz w:val="28"/>
          <w:szCs w:val="28"/>
        </w:rPr>
      </w:pPr>
    </w:p>
    <w:p w14:paraId="427A30FF" w14:textId="77777777" w:rsidR="009F3654" w:rsidRDefault="009F3654" w:rsidP="00C426A5">
      <w:pPr>
        <w:spacing w:after="0" w:line="240" w:lineRule="auto"/>
        <w:rPr>
          <w:rFonts w:ascii="Times New Roman" w:hAnsi="Times New Roman" w:cs="Times New Roman"/>
          <w:sz w:val="28"/>
          <w:szCs w:val="28"/>
        </w:rPr>
      </w:pPr>
      <w:r>
        <w:rPr>
          <w:rFonts w:ascii="Times New Roman" w:hAnsi="Times New Roman" w:cs="Times New Roman"/>
          <w:sz w:val="28"/>
          <w:szCs w:val="28"/>
        </w:rPr>
        <w:t>To enable us to do this we are issuing the following guidance.</w:t>
      </w:r>
    </w:p>
    <w:p w14:paraId="64B66E91" w14:textId="77777777" w:rsidR="009F3654" w:rsidRPr="006307F1" w:rsidRDefault="009F3654" w:rsidP="006307F1">
      <w:pPr>
        <w:pStyle w:val="ListParagraph"/>
        <w:numPr>
          <w:ilvl w:val="0"/>
          <w:numId w:val="1"/>
        </w:numPr>
        <w:spacing w:after="0" w:line="240" w:lineRule="auto"/>
        <w:rPr>
          <w:rFonts w:ascii="Times New Roman" w:hAnsi="Times New Roman" w:cs="Times New Roman"/>
          <w:sz w:val="28"/>
          <w:szCs w:val="28"/>
        </w:rPr>
      </w:pPr>
      <w:r w:rsidRPr="006307F1">
        <w:rPr>
          <w:rFonts w:ascii="Times New Roman" w:hAnsi="Times New Roman" w:cs="Times New Roman"/>
          <w:sz w:val="28"/>
          <w:szCs w:val="28"/>
        </w:rPr>
        <w:t>Parents should complete the Medical/Allergies Form at the beginning of each school year.</w:t>
      </w:r>
    </w:p>
    <w:p w14:paraId="45BC98E7" w14:textId="77777777" w:rsidR="009F3654" w:rsidRDefault="009F3654" w:rsidP="00C426A5">
      <w:pPr>
        <w:spacing w:after="0" w:line="240" w:lineRule="auto"/>
        <w:rPr>
          <w:rFonts w:ascii="Times New Roman" w:hAnsi="Times New Roman" w:cs="Times New Roman"/>
          <w:sz w:val="28"/>
          <w:szCs w:val="28"/>
        </w:rPr>
      </w:pPr>
    </w:p>
    <w:p w14:paraId="6F42A2CB" w14:textId="77777777" w:rsidR="009F3654" w:rsidRPr="006307F1" w:rsidRDefault="009F3654" w:rsidP="006307F1">
      <w:pPr>
        <w:pStyle w:val="ListParagraph"/>
        <w:numPr>
          <w:ilvl w:val="0"/>
          <w:numId w:val="1"/>
        </w:numPr>
        <w:spacing w:after="0" w:line="240" w:lineRule="auto"/>
        <w:rPr>
          <w:rFonts w:ascii="Times New Roman" w:hAnsi="Times New Roman" w:cs="Times New Roman"/>
          <w:sz w:val="28"/>
          <w:szCs w:val="28"/>
        </w:rPr>
      </w:pPr>
      <w:r w:rsidRPr="006307F1">
        <w:rPr>
          <w:rFonts w:ascii="Times New Roman" w:hAnsi="Times New Roman" w:cs="Times New Roman"/>
          <w:sz w:val="28"/>
          <w:szCs w:val="28"/>
        </w:rPr>
        <w:t>Please inform the school and update information if your child acquires a medical condition during the school year.</w:t>
      </w:r>
    </w:p>
    <w:p w14:paraId="6A6C2D85" w14:textId="77777777" w:rsidR="009F3654" w:rsidRDefault="009F3654" w:rsidP="00C426A5">
      <w:pPr>
        <w:spacing w:after="0" w:line="240" w:lineRule="auto"/>
        <w:rPr>
          <w:rFonts w:ascii="Times New Roman" w:hAnsi="Times New Roman" w:cs="Times New Roman"/>
          <w:sz w:val="28"/>
          <w:szCs w:val="28"/>
        </w:rPr>
      </w:pPr>
    </w:p>
    <w:p w14:paraId="531B372F" w14:textId="77777777" w:rsidR="009F3654" w:rsidRPr="006307F1" w:rsidRDefault="009F3654" w:rsidP="006307F1">
      <w:pPr>
        <w:pStyle w:val="ListParagraph"/>
        <w:numPr>
          <w:ilvl w:val="0"/>
          <w:numId w:val="1"/>
        </w:numPr>
        <w:spacing w:after="0" w:line="240" w:lineRule="auto"/>
        <w:rPr>
          <w:rFonts w:ascii="Times New Roman" w:hAnsi="Times New Roman" w:cs="Times New Roman"/>
          <w:sz w:val="28"/>
          <w:szCs w:val="28"/>
        </w:rPr>
      </w:pPr>
      <w:r w:rsidRPr="006307F1">
        <w:rPr>
          <w:rFonts w:ascii="Times New Roman" w:hAnsi="Times New Roman" w:cs="Times New Roman"/>
          <w:sz w:val="28"/>
          <w:szCs w:val="28"/>
        </w:rPr>
        <w:t>If a child has a serious medical condition please make an appointment to discuss the situation with the Principal.</w:t>
      </w:r>
    </w:p>
    <w:p w14:paraId="5620E72E" w14:textId="77777777" w:rsidR="009F3654" w:rsidRDefault="009F3654" w:rsidP="00C426A5">
      <w:pPr>
        <w:spacing w:after="0" w:line="240" w:lineRule="auto"/>
        <w:rPr>
          <w:rFonts w:ascii="Times New Roman" w:hAnsi="Times New Roman" w:cs="Times New Roman"/>
          <w:sz w:val="28"/>
          <w:szCs w:val="28"/>
        </w:rPr>
      </w:pPr>
    </w:p>
    <w:p w14:paraId="4751B923" w14:textId="77777777" w:rsidR="009F3654" w:rsidRPr="006307F1" w:rsidRDefault="009F3654" w:rsidP="006307F1">
      <w:pPr>
        <w:pStyle w:val="ListParagraph"/>
        <w:numPr>
          <w:ilvl w:val="0"/>
          <w:numId w:val="1"/>
        </w:numPr>
        <w:spacing w:after="0" w:line="240" w:lineRule="auto"/>
        <w:rPr>
          <w:rFonts w:ascii="Times New Roman" w:hAnsi="Times New Roman" w:cs="Times New Roman"/>
          <w:sz w:val="28"/>
          <w:szCs w:val="28"/>
        </w:rPr>
      </w:pPr>
      <w:r w:rsidRPr="006307F1">
        <w:rPr>
          <w:rFonts w:ascii="Times New Roman" w:hAnsi="Times New Roman" w:cs="Times New Roman"/>
          <w:sz w:val="28"/>
          <w:szCs w:val="28"/>
        </w:rPr>
        <w:t xml:space="preserve">Parents should be advised that the school will </w:t>
      </w:r>
      <w:r w:rsidRPr="003724C2">
        <w:rPr>
          <w:rFonts w:ascii="Times New Roman" w:hAnsi="Times New Roman" w:cs="Times New Roman"/>
          <w:sz w:val="28"/>
          <w:szCs w:val="28"/>
          <w:u w:val="single"/>
        </w:rPr>
        <w:t>not</w:t>
      </w:r>
      <w:r w:rsidR="00CC7CD4" w:rsidRPr="006307F1">
        <w:rPr>
          <w:rFonts w:ascii="Times New Roman" w:hAnsi="Times New Roman" w:cs="Times New Roman"/>
          <w:sz w:val="28"/>
          <w:szCs w:val="28"/>
        </w:rPr>
        <w:t xml:space="preserve"> as a matter of course administer medication to a pupil.  Where a child requires essential medication during the school day parents should make arrangements to administer the medication themselves or nominate another adult.</w:t>
      </w:r>
      <w:r w:rsidR="00563FD1" w:rsidRPr="006307F1">
        <w:rPr>
          <w:rFonts w:ascii="Times New Roman" w:hAnsi="Times New Roman" w:cs="Times New Roman"/>
          <w:sz w:val="28"/>
          <w:szCs w:val="28"/>
        </w:rPr>
        <w:t xml:space="preserve"> </w:t>
      </w:r>
    </w:p>
    <w:p w14:paraId="25383CFF" w14:textId="77777777" w:rsidR="00563FD1" w:rsidRDefault="00563FD1" w:rsidP="00C426A5">
      <w:pPr>
        <w:spacing w:after="0" w:line="240" w:lineRule="auto"/>
        <w:rPr>
          <w:rFonts w:ascii="Times New Roman" w:hAnsi="Times New Roman" w:cs="Times New Roman"/>
          <w:sz w:val="28"/>
          <w:szCs w:val="28"/>
        </w:rPr>
      </w:pPr>
    </w:p>
    <w:p w14:paraId="7988CED6" w14:textId="77777777" w:rsidR="00563FD1" w:rsidRPr="006307F1" w:rsidRDefault="00563FD1" w:rsidP="006307F1">
      <w:pPr>
        <w:pStyle w:val="ListParagraph"/>
        <w:numPr>
          <w:ilvl w:val="0"/>
          <w:numId w:val="1"/>
        </w:numPr>
        <w:spacing w:after="0" w:line="240" w:lineRule="auto"/>
        <w:rPr>
          <w:rFonts w:ascii="Times New Roman" w:hAnsi="Times New Roman" w:cs="Times New Roman"/>
          <w:sz w:val="28"/>
          <w:szCs w:val="28"/>
        </w:rPr>
      </w:pPr>
      <w:r w:rsidRPr="006307F1">
        <w:rPr>
          <w:rFonts w:ascii="Times New Roman" w:hAnsi="Times New Roman" w:cs="Times New Roman"/>
          <w:sz w:val="28"/>
          <w:szCs w:val="28"/>
        </w:rPr>
        <w:t>In exceptional circumstances where this may not be feasible, parents should discuss arrangements with the Principal.</w:t>
      </w:r>
    </w:p>
    <w:p w14:paraId="1073DD88" w14:textId="77777777" w:rsidR="00563FD1" w:rsidRDefault="00563FD1" w:rsidP="00C426A5">
      <w:pPr>
        <w:spacing w:after="0" w:line="240" w:lineRule="auto"/>
        <w:rPr>
          <w:rFonts w:ascii="Times New Roman" w:hAnsi="Times New Roman" w:cs="Times New Roman"/>
          <w:sz w:val="28"/>
          <w:szCs w:val="28"/>
        </w:rPr>
      </w:pPr>
    </w:p>
    <w:p w14:paraId="48067290" w14:textId="77777777" w:rsidR="00563FD1" w:rsidRPr="006307F1" w:rsidRDefault="00563FD1" w:rsidP="006307F1">
      <w:pPr>
        <w:pStyle w:val="ListParagraph"/>
        <w:numPr>
          <w:ilvl w:val="0"/>
          <w:numId w:val="1"/>
        </w:numPr>
        <w:spacing w:after="0" w:line="240" w:lineRule="auto"/>
        <w:rPr>
          <w:rFonts w:ascii="Times New Roman" w:hAnsi="Times New Roman" w:cs="Times New Roman"/>
          <w:sz w:val="28"/>
          <w:szCs w:val="28"/>
        </w:rPr>
      </w:pPr>
      <w:r w:rsidRPr="006307F1">
        <w:rPr>
          <w:rFonts w:ascii="Times New Roman" w:hAnsi="Times New Roman" w:cs="Times New Roman"/>
          <w:sz w:val="28"/>
          <w:szCs w:val="28"/>
        </w:rPr>
        <w:t>Pupils sh</w:t>
      </w:r>
      <w:r w:rsidR="00540665" w:rsidRPr="006307F1">
        <w:rPr>
          <w:rFonts w:ascii="Times New Roman" w:hAnsi="Times New Roman" w:cs="Times New Roman"/>
          <w:sz w:val="28"/>
          <w:szCs w:val="28"/>
        </w:rPr>
        <w:t xml:space="preserve">ould </w:t>
      </w:r>
      <w:r w:rsidR="00540665" w:rsidRPr="006307F1">
        <w:rPr>
          <w:rFonts w:ascii="Times New Roman" w:hAnsi="Times New Roman" w:cs="Times New Roman"/>
          <w:sz w:val="28"/>
          <w:szCs w:val="28"/>
          <w:u w:val="single"/>
        </w:rPr>
        <w:t>not</w:t>
      </w:r>
      <w:r w:rsidR="00540665" w:rsidRPr="006307F1">
        <w:rPr>
          <w:rFonts w:ascii="Times New Roman" w:hAnsi="Times New Roman" w:cs="Times New Roman"/>
          <w:sz w:val="28"/>
          <w:szCs w:val="28"/>
        </w:rPr>
        <w:t xml:space="preserve"> carry medication on their person or in their belongings at any time.  Arrangements for management of medication should be agreed with the Principal.</w:t>
      </w:r>
    </w:p>
    <w:p w14:paraId="3A65D515" w14:textId="77777777" w:rsidR="006307F1" w:rsidRDefault="006307F1" w:rsidP="00C426A5">
      <w:pPr>
        <w:spacing w:after="0" w:line="240" w:lineRule="auto"/>
        <w:rPr>
          <w:rFonts w:ascii="Times New Roman" w:hAnsi="Times New Roman" w:cs="Times New Roman"/>
          <w:sz w:val="28"/>
          <w:szCs w:val="28"/>
        </w:rPr>
      </w:pPr>
    </w:p>
    <w:p w14:paraId="6FAC4724" w14:textId="77777777" w:rsidR="006307F1" w:rsidRPr="006307F1" w:rsidRDefault="006307F1" w:rsidP="006307F1">
      <w:pPr>
        <w:pStyle w:val="ListParagraph"/>
        <w:numPr>
          <w:ilvl w:val="0"/>
          <w:numId w:val="1"/>
        </w:numPr>
        <w:spacing w:after="0" w:line="240" w:lineRule="auto"/>
        <w:rPr>
          <w:rFonts w:ascii="Times New Roman" w:hAnsi="Times New Roman" w:cs="Times New Roman"/>
          <w:sz w:val="28"/>
          <w:szCs w:val="28"/>
        </w:rPr>
      </w:pPr>
      <w:r w:rsidRPr="006307F1">
        <w:rPr>
          <w:rFonts w:ascii="Times New Roman" w:hAnsi="Times New Roman" w:cs="Times New Roman"/>
          <w:sz w:val="28"/>
          <w:szCs w:val="28"/>
        </w:rPr>
        <w:t>Following consultation, arrangements may be made to store essential medication in a safe and secure place within school.</w:t>
      </w:r>
    </w:p>
    <w:p w14:paraId="3F3218FA" w14:textId="77777777" w:rsidR="006307F1" w:rsidRDefault="006307F1" w:rsidP="00C426A5">
      <w:pPr>
        <w:spacing w:after="0" w:line="240" w:lineRule="auto"/>
        <w:rPr>
          <w:rFonts w:ascii="Times New Roman" w:hAnsi="Times New Roman" w:cs="Times New Roman"/>
          <w:sz w:val="28"/>
          <w:szCs w:val="28"/>
        </w:rPr>
      </w:pPr>
    </w:p>
    <w:p w14:paraId="7FF5140B" w14:textId="77777777" w:rsidR="006307F1" w:rsidRPr="006307F1" w:rsidRDefault="006307F1" w:rsidP="006307F1">
      <w:pPr>
        <w:pStyle w:val="ListParagraph"/>
        <w:numPr>
          <w:ilvl w:val="0"/>
          <w:numId w:val="1"/>
        </w:numPr>
        <w:spacing w:after="0" w:line="240" w:lineRule="auto"/>
        <w:rPr>
          <w:rFonts w:ascii="Times New Roman" w:hAnsi="Times New Roman" w:cs="Times New Roman"/>
          <w:sz w:val="28"/>
          <w:szCs w:val="28"/>
        </w:rPr>
      </w:pPr>
      <w:r w:rsidRPr="006307F1">
        <w:rPr>
          <w:rFonts w:ascii="Times New Roman" w:hAnsi="Times New Roman" w:cs="Times New Roman"/>
          <w:sz w:val="28"/>
          <w:szCs w:val="28"/>
        </w:rPr>
        <w:t>If a child presents with</w:t>
      </w:r>
      <w:r w:rsidR="003724C2">
        <w:rPr>
          <w:rFonts w:ascii="Times New Roman" w:hAnsi="Times New Roman" w:cs="Times New Roman"/>
          <w:sz w:val="28"/>
          <w:szCs w:val="28"/>
        </w:rPr>
        <w:t xml:space="preserve"> a life threatening condition, </w:t>
      </w:r>
      <w:r w:rsidRPr="006307F1">
        <w:rPr>
          <w:rFonts w:ascii="Times New Roman" w:hAnsi="Times New Roman" w:cs="Times New Roman"/>
          <w:sz w:val="28"/>
          <w:szCs w:val="28"/>
        </w:rPr>
        <w:t>guidance will be sought from the Medical Officer and an appropriate Care Plan will be put in place.</w:t>
      </w:r>
    </w:p>
    <w:p w14:paraId="780EF968" w14:textId="77777777" w:rsidR="006307F1" w:rsidRDefault="006307F1" w:rsidP="00C426A5">
      <w:pPr>
        <w:spacing w:after="0" w:line="240" w:lineRule="auto"/>
        <w:rPr>
          <w:rFonts w:ascii="Times New Roman" w:hAnsi="Times New Roman" w:cs="Times New Roman"/>
          <w:sz w:val="28"/>
          <w:szCs w:val="28"/>
        </w:rPr>
      </w:pPr>
    </w:p>
    <w:p w14:paraId="7182FE18" w14:textId="77777777" w:rsidR="00C426A5" w:rsidRDefault="006307F1" w:rsidP="00086040">
      <w:pPr>
        <w:pStyle w:val="ListParagraph"/>
        <w:numPr>
          <w:ilvl w:val="0"/>
          <w:numId w:val="1"/>
        </w:numPr>
        <w:spacing w:after="0" w:line="240" w:lineRule="auto"/>
        <w:rPr>
          <w:rFonts w:ascii="Times New Roman" w:hAnsi="Times New Roman" w:cs="Times New Roman"/>
          <w:sz w:val="28"/>
          <w:szCs w:val="28"/>
        </w:rPr>
      </w:pPr>
      <w:r w:rsidRPr="006307F1">
        <w:rPr>
          <w:rFonts w:ascii="Times New Roman" w:hAnsi="Times New Roman" w:cs="Times New Roman"/>
          <w:sz w:val="28"/>
          <w:szCs w:val="28"/>
        </w:rPr>
        <w:t>Where pupils suffer from a serious health condition, permission will be sought from parents/guardians to display photographs of children and relevant information in Staff Room to ensure that all Staff Personnel are made</w:t>
      </w:r>
      <w:r w:rsidR="003724C2">
        <w:rPr>
          <w:rFonts w:ascii="Times New Roman" w:hAnsi="Times New Roman" w:cs="Times New Roman"/>
          <w:sz w:val="28"/>
          <w:szCs w:val="28"/>
        </w:rPr>
        <w:t xml:space="preserve"> aware of the child’s condition.</w:t>
      </w:r>
    </w:p>
    <w:p w14:paraId="495ACD8A" w14:textId="77777777" w:rsidR="00417FCF" w:rsidRPr="00417FCF" w:rsidRDefault="00417FCF" w:rsidP="00417FCF">
      <w:pPr>
        <w:spacing w:after="0" w:line="240" w:lineRule="auto"/>
        <w:rPr>
          <w:rFonts w:ascii="Times New Roman" w:hAnsi="Times New Roman" w:cs="Times New Roman"/>
          <w:sz w:val="28"/>
          <w:szCs w:val="28"/>
        </w:rPr>
      </w:pPr>
    </w:p>
    <w:sectPr w:rsidR="00417FCF" w:rsidRPr="00417FCF" w:rsidSect="00795B38">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32E2"/>
    <w:multiLevelType w:val="hybridMultilevel"/>
    <w:tmpl w:val="8F30A2D2"/>
    <w:lvl w:ilvl="0" w:tplc="D90E686E">
      <w:start w:val="1"/>
      <w:numFmt w:val="bullet"/>
      <w:lvlText w:val=""/>
      <w:lvlJc w:val="left"/>
      <w:pPr>
        <w:tabs>
          <w:tab w:val="num" w:pos="720"/>
        </w:tabs>
        <w:ind w:left="720" w:hanging="360"/>
      </w:pPr>
      <w:rPr>
        <w:rFonts w:ascii="Symbol" w:hAnsi="Symbol" w:hint="default"/>
      </w:rPr>
    </w:lvl>
    <w:lvl w:ilvl="1" w:tplc="B78298A0" w:tentative="1">
      <w:start w:val="1"/>
      <w:numFmt w:val="bullet"/>
      <w:lvlText w:val=""/>
      <w:lvlJc w:val="left"/>
      <w:pPr>
        <w:tabs>
          <w:tab w:val="num" w:pos="1440"/>
        </w:tabs>
        <w:ind w:left="1440" w:hanging="360"/>
      </w:pPr>
      <w:rPr>
        <w:rFonts w:ascii="Symbol" w:hAnsi="Symbol" w:hint="default"/>
      </w:rPr>
    </w:lvl>
    <w:lvl w:ilvl="2" w:tplc="D9424AFC" w:tentative="1">
      <w:start w:val="1"/>
      <w:numFmt w:val="bullet"/>
      <w:lvlText w:val=""/>
      <w:lvlJc w:val="left"/>
      <w:pPr>
        <w:tabs>
          <w:tab w:val="num" w:pos="2160"/>
        </w:tabs>
        <w:ind w:left="2160" w:hanging="360"/>
      </w:pPr>
      <w:rPr>
        <w:rFonts w:ascii="Symbol" w:hAnsi="Symbol" w:hint="default"/>
      </w:rPr>
    </w:lvl>
    <w:lvl w:ilvl="3" w:tplc="1C7C0444" w:tentative="1">
      <w:start w:val="1"/>
      <w:numFmt w:val="bullet"/>
      <w:lvlText w:val=""/>
      <w:lvlJc w:val="left"/>
      <w:pPr>
        <w:tabs>
          <w:tab w:val="num" w:pos="2880"/>
        </w:tabs>
        <w:ind w:left="2880" w:hanging="360"/>
      </w:pPr>
      <w:rPr>
        <w:rFonts w:ascii="Symbol" w:hAnsi="Symbol" w:hint="default"/>
      </w:rPr>
    </w:lvl>
    <w:lvl w:ilvl="4" w:tplc="16D8B468" w:tentative="1">
      <w:start w:val="1"/>
      <w:numFmt w:val="bullet"/>
      <w:lvlText w:val=""/>
      <w:lvlJc w:val="left"/>
      <w:pPr>
        <w:tabs>
          <w:tab w:val="num" w:pos="3600"/>
        </w:tabs>
        <w:ind w:left="3600" w:hanging="360"/>
      </w:pPr>
      <w:rPr>
        <w:rFonts w:ascii="Symbol" w:hAnsi="Symbol" w:hint="default"/>
      </w:rPr>
    </w:lvl>
    <w:lvl w:ilvl="5" w:tplc="6F602E3C" w:tentative="1">
      <w:start w:val="1"/>
      <w:numFmt w:val="bullet"/>
      <w:lvlText w:val=""/>
      <w:lvlJc w:val="left"/>
      <w:pPr>
        <w:tabs>
          <w:tab w:val="num" w:pos="4320"/>
        </w:tabs>
        <w:ind w:left="4320" w:hanging="360"/>
      </w:pPr>
      <w:rPr>
        <w:rFonts w:ascii="Symbol" w:hAnsi="Symbol" w:hint="default"/>
      </w:rPr>
    </w:lvl>
    <w:lvl w:ilvl="6" w:tplc="FB127C28" w:tentative="1">
      <w:start w:val="1"/>
      <w:numFmt w:val="bullet"/>
      <w:lvlText w:val=""/>
      <w:lvlJc w:val="left"/>
      <w:pPr>
        <w:tabs>
          <w:tab w:val="num" w:pos="5040"/>
        </w:tabs>
        <w:ind w:left="5040" w:hanging="360"/>
      </w:pPr>
      <w:rPr>
        <w:rFonts w:ascii="Symbol" w:hAnsi="Symbol" w:hint="default"/>
      </w:rPr>
    </w:lvl>
    <w:lvl w:ilvl="7" w:tplc="6624FE9A" w:tentative="1">
      <w:start w:val="1"/>
      <w:numFmt w:val="bullet"/>
      <w:lvlText w:val=""/>
      <w:lvlJc w:val="left"/>
      <w:pPr>
        <w:tabs>
          <w:tab w:val="num" w:pos="5760"/>
        </w:tabs>
        <w:ind w:left="5760" w:hanging="360"/>
      </w:pPr>
      <w:rPr>
        <w:rFonts w:ascii="Symbol" w:hAnsi="Symbol" w:hint="default"/>
      </w:rPr>
    </w:lvl>
    <w:lvl w:ilvl="8" w:tplc="118467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B868CF"/>
    <w:multiLevelType w:val="hybridMultilevel"/>
    <w:tmpl w:val="3D9A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B161A"/>
    <w:multiLevelType w:val="hybridMultilevel"/>
    <w:tmpl w:val="4988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266C9E"/>
    <w:multiLevelType w:val="hybridMultilevel"/>
    <w:tmpl w:val="8042E5EA"/>
    <w:lvl w:ilvl="0" w:tplc="005AF10A">
      <w:start w:val="1"/>
      <w:numFmt w:val="bullet"/>
      <w:lvlText w:val="•"/>
      <w:lvlJc w:val="left"/>
      <w:pPr>
        <w:tabs>
          <w:tab w:val="num" w:pos="360"/>
        </w:tabs>
        <w:ind w:left="360" w:hanging="360"/>
      </w:pPr>
      <w:rPr>
        <w:rFonts w:ascii="Arial" w:hAnsi="Arial" w:hint="default"/>
      </w:rPr>
    </w:lvl>
    <w:lvl w:ilvl="1" w:tplc="C5980E00" w:tentative="1">
      <w:start w:val="1"/>
      <w:numFmt w:val="bullet"/>
      <w:lvlText w:val="•"/>
      <w:lvlJc w:val="left"/>
      <w:pPr>
        <w:tabs>
          <w:tab w:val="num" w:pos="1080"/>
        </w:tabs>
        <w:ind w:left="1080" w:hanging="360"/>
      </w:pPr>
      <w:rPr>
        <w:rFonts w:ascii="Arial" w:hAnsi="Arial" w:hint="default"/>
      </w:rPr>
    </w:lvl>
    <w:lvl w:ilvl="2" w:tplc="98D6B52C" w:tentative="1">
      <w:start w:val="1"/>
      <w:numFmt w:val="bullet"/>
      <w:lvlText w:val="•"/>
      <w:lvlJc w:val="left"/>
      <w:pPr>
        <w:tabs>
          <w:tab w:val="num" w:pos="1800"/>
        </w:tabs>
        <w:ind w:left="1800" w:hanging="360"/>
      </w:pPr>
      <w:rPr>
        <w:rFonts w:ascii="Arial" w:hAnsi="Arial" w:hint="default"/>
      </w:rPr>
    </w:lvl>
    <w:lvl w:ilvl="3" w:tplc="E090A7E8" w:tentative="1">
      <w:start w:val="1"/>
      <w:numFmt w:val="bullet"/>
      <w:lvlText w:val="•"/>
      <w:lvlJc w:val="left"/>
      <w:pPr>
        <w:tabs>
          <w:tab w:val="num" w:pos="2520"/>
        </w:tabs>
        <w:ind w:left="2520" w:hanging="360"/>
      </w:pPr>
      <w:rPr>
        <w:rFonts w:ascii="Arial" w:hAnsi="Arial" w:hint="default"/>
      </w:rPr>
    </w:lvl>
    <w:lvl w:ilvl="4" w:tplc="1932F6EA" w:tentative="1">
      <w:start w:val="1"/>
      <w:numFmt w:val="bullet"/>
      <w:lvlText w:val="•"/>
      <w:lvlJc w:val="left"/>
      <w:pPr>
        <w:tabs>
          <w:tab w:val="num" w:pos="3240"/>
        </w:tabs>
        <w:ind w:left="3240" w:hanging="360"/>
      </w:pPr>
      <w:rPr>
        <w:rFonts w:ascii="Arial" w:hAnsi="Arial" w:hint="default"/>
      </w:rPr>
    </w:lvl>
    <w:lvl w:ilvl="5" w:tplc="FFBA4EEE" w:tentative="1">
      <w:start w:val="1"/>
      <w:numFmt w:val="bullet"/>
      <w:lvlText w:val="•"/>
      <w:lvlJc w:val="left"/>
      <w:pPr>
        <w:tabs>
          <w:tab w:val="num" w:pos="3960"/>
        </w:tabs>
        <w:ind w:left="3960" w:hanging="360"/>
      </w:pPr>
      <w:rPr>
        <w:rFonts w:ascii="Arial" w:hAnsi="Arial" w:hint="default"/>
      </w:rPr>
    </w:lvl>
    <w:lvl w:ilvl="6" w:tplc="7CA08692" w:tentative="1">
      <w:start w:val="1"/>
      <w:numFmt w:val="bullet"/>
      <w:lvlText w:val="•"/>
      <w:lvlJc w:val="left"/>
      <w:pPr>
        <w:tabs>
          <w:tab w:val="num" w:pos="4680"/>
        </w:tabs>
        <w:ind w:left="4680" w:hanging="360"/>
      </w:pPr>
      <w:rPr>
        <w:rFonts w:ascii="Arial" w:hAnsi="Arial" w:hint="default"/>
      </w:rPr>
    </w:lvl>
    <w:lvl w:ilvl="7" w:tplc="FBF0F0A0" w:tentative="1">
      <w:start w:val="1"/>
      <w:numFmt w:val="bullet"/>
      <w:lvlText w:val="•"/>
      <w:lvlJc w:val="left"/>
      <w:pPr>
        <w:tabs>
          <w:tab w:val="num" w:pos="5400"/>
        </w:tabs>
        <w:ind w:left="5400" w:hanging="360"/>
      </w:pPr>
      <w:rPr>
        <w:rFonts w:ascii="Arial" w:hAnsi="Arial" w:hint="default"/>
      </w:rPr>
    </w:lvl>
    <w:lvl w:ilvl="8" w:tplc="CB38D4CA" w:tentative="1">
      <w:start w:val="1"/>
      <w:numFmt w:val="bullet"/>
      <w:lvlText w:val="•"/>
      <w:lvlJc w:val="left"/>
      <w:pPr>
        <w:tabs>
          <w:tab w:val="num" w:pos="6120"/>
        </w:tabs>
        <w:ind w:left="6120" w:hanging="360"/>
      </w:pPr>
      <w:rPr>
        <w:rFonts w:ascii="Arial" w:hAnsi="Arial" w:hint="default"/>
      </w:rPr>
    </w:lvl>
  </w:abstractNum>
  <w:num w:numId="1" w16cid:durableId="429666903">
    <w:abstractNumId w:val="1"/>
  </w:num>
  <w:num w:numId="2" w16cid:durableId="1926919490">
    <w:abstractNumId w:val="3"/>
  </w:num>
  <w:num w:numId="3" w16cid:durableId="1477262418">
    <w:abstractNumId w:val="0"/>
  </w:num>
  <w:num w:numId="4" w16cid:durableId="1685328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40"/>
    <w:rsid w:val="00086040"/>
    <w:rsid w:val="000A5EBC"/>
    <w:rsid w:val="00144E1A"/>
    <w:rsid w:val="003724C2"/>
    <w:rsid w:val="00417FCF"/>
    <w:rsid w:val="00540665"/>
    <w:rsid w:val="00563FD1"/>
    <w:rsid w:val="006307F1"/>
    <w:rsid w:val="006934C0"/>
    <w:rsid w:val="006978CC"/>
    <w:rsid w:val="00795B38"/>
    <w:rsid w:val="009F3654"/>
    <w:rsid w:val="00C426A5"/>
    <w:rsid w:val="00CC7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63F9"/>
  <w15:chartTrackingRefBased/>
  <w15:docId w15:val="{D1B44743-75B4-4065-8F28-CF44C8BC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7F1"/>
    <w:pPr>
      <w:ind w:left="720"/>
      <w:contextualSpacing/>
    </w:pPr>
  </w:style>
  <w:style w:type="paragraph" w:styleId="BalloonText">
    <w:name w:val="Balloon Text"/>
    <w:basedOn w:val="Normal"/>
    <w:link w:val="BalloonTextChar"/>
    <w:uiPriority w:val="99"/>
    <w:semiHidden/>
    <w:unhideWhenUsed/>
    <w:rsid w:val="00144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E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5</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Brown</dc:creator>
  <cp:keywords/>
  <dc:description/>
  <cp:lastModifiedBy>Yvonne Lynch</cp:lastModifiedBy>
  <cp:revision>9</cp:revision>
  <cp:lastPrinted>2018-09-17T18:09:00Z</cp:lastPrinted>
  <dcterms:created xsi:type="dcterms:W3CDTF">2018-09-12T07:10:00Z</dcterms:created>
  <dcterms:modified xsi:type="dcterms:W3CDTF">2025-08-25T12:45:00Z</dcterms:modified>
</cp:coreProperties>
</file>